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B40" w:rsidRDefault="00B24B40" w:rsidP="00B24B40">
      <w:pPr>
        <w:spacing w:before="0" w:after="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Консультация для родителей</w:t>
      </w:r>
    </w:p>
    <w:p w:rsidR="00B24B40" w:rsidRDefault="00B24B40" w:rsidP="00B24B40">
      <w:pPr>
        <w:spacing w:before="0" w:after="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sz w:val="32"/>
          <w:szCs w:val="32"/>
          <w:lang w:val="ru-RU"/>
        </w:rPr>
        <w:t>"Музыкальные способности детей от рождения до 7 лет"</w:t>
      </w:r>
    </w:p>
    <w:p w:rsidR="00B24B40" w:rsidRDefault="00B24B40" w:rsidP="00B24B40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Психологическая наука определяет способности как индивидуальн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психологические свойства личности, которые обеспечивают ей более или менее высокую пригодность к тем или иным видам деятельности. Известно, что человек не рождался и не рождается с теми или иными способностями. Они формируются в определенных исторических условиях, в которых вырабатывается потребность в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них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 предъявляются требования к их развитию. Развитие способностей - это результат присвоения всего объективного богатства, созданного человечеством, результат опыта накопленного рядом поколений. Однако способности - это не врожденные свойства. Врожденными могут быть лишь анатомо-физиологические задатки, которые лежат в основе развития способностей. Сами же способности всегда являются результатом развития, осуществляемого в процессе воспитания и обучения. На основании данных биологии и физиологии - Б.М.Теплов указывает на разницу между врожденными задатками и наследственностью, наследственными способностями. Задатки могут возникнуть в утробном периоде развития ребенка, а способности родителей иногда совершенно отсутствуют у их детей. Способности ребенка развиваются в процессе активной музыкальной деятельности. Правильно организовать и направить ее с самого раннего детства, учитывая изменения возрастных ступеней, - задача педагога. В противном случае иногда наблюдается отставание в развитии. Например, если не учить различать музыкальные звуки по высоте, то ребенок к 7 годам не в состоянии будет справиться с заданием, которое легко выполняет трехлетний. Первый год жизни. Психологи отмечают, что у детей рано появляется слуховая чувствительность. По данным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А.А.Люблинской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у малыша на десятый - двенадцатый день жизни возникают реакции на звуки. На втором месяце ребенок прекращает двигаться и затихает, прислушиваясь к голосу, к звучанию скрипки. В 4-5 месяцев отмечается склонность к некоторой дифференциации музыкальных звуков: ребенок начинает реагировать на источник, откуда раздаются звуки, прислушиваться к интонации певческого голоса. С первых месяцев нормально развивающийся ребенок отвечает на характер музыки так называемым комплексом оживления, радуется или успокаивается. К концу первого года жизни малыш, слушая пение взрослого, подстраивается к его интонации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гулением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лепетом. Второй год жизни. При восприятии музыки дети проявляют ярко контрастные эмоции: веселое оживление или спокойное настроение. Слуховые ощущения более дифференцированы: ребенок различает высокий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и низкий звуки, громкое и тихое звучание и даже тембровую окраску. Он начинает подпевать взрослому, хлопает, притопывает, кружится под звуки музыки. Третий и четвертый года жизни. У детей повышается чувствительность, возможность более точного различения свой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ств пр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>едметов и явлений, в том числе и музыкальных. Отмечаются также индивидуальные различия в слуховой чувствительности. Этот период развития характеризуется стремлением к самостоятельности. У ребенка появляется желание заниматься музыкой. Пятый год жизни. Он характеризуется активной любознательностью детей. Голос в этом возрасте приобретает звонкость, подвижность. Певческие интонации становятся более устойчивыми. Налаживается вокально-слуховая интонация. Шестой и седьмой года жизни. Это период подготовки к школе. На основе полученных знаний и впечатлений о музыке дети могут не только ответить на вопрос, но и самостоятельно охарактеризовать музыкальное произведение, разобраться в его выразительных средствах, почувствовать разнообразные оттенки настроения, переданные музыкой. Ребенок способен к целостному восприятию музыкального образа, что очень важно и для воспитания эстетического отношения к окружающему миру. У детей 6-7 лет еще более укрепляется голосовой аппарат, расширяется и выравнивается диапазон, появляется большая напевность, звонкость. Песни, пляски исполняются самостоятельно, выразительно и в какой-то мере творчески. Индивидуальные музыкальные интересы и способности проявляются ярче. Музыкальное развитие – это результат формирования ребенка в процессе активной музыкальной деятельности. Музыкальное воспитание и развитие требуют правильной организации и целенаправленного обучения. Обучение музыке – воспитательный процесс, в котором педагог помогает накопить музыкальный опыт, приобрести элементарные сведения. Если ребенок по своей инициативе охотно поет, танцует, музицирует и делает это выразительно и правильно, то можно говорить о достаточно высоком уровне музыкального развития. Успех музыкального развития зависит от всего педагогического коллектива дошкольного учреждения и от родителей, так как вне музыкальных занятий имеется иные возможности обогащения детей музыкальными впечатлениями, разнообразные формы осуществления в музыкальной деятельности в повседневной жизни детского сада и семье.</w:t>
      </w:r>
    </w:p>
    <w:p w:rsidR="00EB1AC9" w:rsidRPr="00B24B40" w:rsidRDefault="00B24B40">
      <w:pPr>
        <w:rPr>
          <w:lang w:val="ru-RU"/>
        </w:rPr>
      </w:pPr>
    </w:p>
    <w:sectPr w:rsidR="00EB1AC9" w:rsidRPr="00B24B40" w:rsidSect="00962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4B40"/>
    <w:rsid w:val="00103267"/>
    <w:rsid w:val="004A483B"/>
    <w:rsid w:val="00773CF6"/>
    <w:rsid w:val="00962C4E"/>
    <w:rsid w:val="00B24B40"/>
    <w:rsid w:val="00E60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B40"/>
    <w:pPr>
      <w:spacing w:before="200"/>
    </w:pPr>
    <w:rPr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7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724</Words>
  <Characters>4130</Characters>
  <Application>Microsoft Office Word</Application>
  <DocSecurity>0</DocSecurity>
  <Lines>34</Lines>
  <Paragraphs>9</Paragraphs>
  <ScaleCrop>false</ScaleCrop>
  <Company>Krokoz™</Company>
  <LinksUpToDate>false</LinksUpToDate>
  <CharactersWithSpaces>4845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Диляра</dc:creator>
  <cp:lastModifiedBy>Диляра</cp:lastModifiedBy>
  <cp:revision>1</cp:revision>
  <dcterms:created xsi:type="dcterms:W3CDTF">2015-05-26T17:00:00Z</dcterms:created>
  <dcterms:modified xsi:type="dcterms:W3CDTF">2015-05-26T17:00:00Z</dcterms:modified>
</cp:coreProperties>
</file>